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83" w:rsidRPr="006273AA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70F55">
        <w:rPr>
          <w:rFonts w:ascii="Arial" w:hAnsi="Arial" w:cs="Arial"/>
          <w:color w:val="000000"/>
          <w:u w:val="single"/>
        </w:rPr>
        <w:t>a urgente</w:t>
      </w:r>
      <w:r>
        <w:rPr>
          <w:rFonts w:ascii="Arial" w:hAnsi="Arial" w:cs="Arial"/>
          <w:color w:val="000000"/>
        </w:rPr>
        <w:t xml:space="preserve"> restauração da tampa de inspeção na esquina da Rua </w:t>
      </w:r>
      <w:r w:rsidRPr="00DD77AC">
        <w:rPr>
          <w:rFonts w:ascii="Arial" w:hAnsi="Arial" w:cs="Arial"/>
        </w:rPr>
        <w:t>Dr. L</w:t>
      </w:r>
      <w:r w:rsidR="000A0DB5">
        <w:rPr>
          <w:rFonts w:ascii="Arial" w:hAnsi="Arial" w:cs="Arial"/>
        </w:rPr>
        <w:t>ú</w:t>
      </w:r>
      <w:r w:rsidRPr="00DD77AC">
        <w:rPr>
          <w:rFonts w:ascii="Arial" w:hAnsi="Arial" w:cs="Arial"/>
        </w:rPr>
        <w:t>cio Malta</w:t>
      </w:r>
      <w:r>
        <w:rPr>
          <w:rFonts w:ascii="Arial" w:hAnsi="Arial" w:cs="Arial"/>
        </w:rPr>
        <w:t xml:space="preserve"> </w:t>
      </w:r>
      <w:r w:rsidRPr="009F5D69">
        <w:rPr>
          <w:rFonts w:ascii="Arial" w:hAnsi="Arial" w:cs="Arial"/>
        </w:rPr>
        <w:t>com a Rua Lui</w:t>
      </w:r>
      <w:r>
        <w:rPr>
          <w:rFonts w:ascii="Arial" w:hAnsi="Arial" w:cs="Arial"/>
        </w:rPr>
        <w:t>z</w:t>
      </w:r>
      <w:r w:rsidRPr="009F5D69">
        <w:rPr>
          <w:rFonts w:ascii="Arial" w:hAnsi="Arial" w:cs="Arial"/>
        </w:rPr>
        <w:t xml:space="preserve"> Simon</w:t>
      </w:r>
      <w:r>
        <w:rPr>
          <w:rFonts w:ascii="Arial" w:hAnsi="Arial" w:cs="Arial"/>
        </w:rPr>
        <w:t xml:space="preserve">, que </w:t>
      </w:r>
      <w:r w:rsidR="00970F55">
        <w:rPr>
          <w:rFonts w:ascii="Arial" w:hAnsi="Arial" w:cs="Arial"/>
        </w:rPr>
        <w:t>se encontra desnivelada</w:t>
      </w:r>
      <w:r>
        <w:rPr>
          <w:rFonts w:ascii="Arial" w:hAnsi="Arial" w:cs="Arial"/>
        </w:rPr>
        <w:t xml:space="preserve"> </w:t>
      </w:r>
      <w:r w:rsidRPr="009F5D69">
        <w:rPr>
          <w:rFonts w:ascii="Arial" w:hAnsi="Arial" w:cs="Arial"/>
        </w:rPr>
        <w:t>em relação ao asfalto</w:t>
      </w:r>
      <w:r w:rsidRPr="006273AA">
        <w:rPr>
          <w:rFonts w:ascii="Arial" w:hAnsi="Arial" w:cs="Arial"/>
        </w:rPr>
        <w:t xml:space="preserve">, </w:t>
      </w:r>
      <w:r w:rsidR="00970F55">
        <w:rPr>
          <w:rFonts w:ascii="Arial" w:hAnsi="Arial" w:cs="Arial"/>
        </w:rPr>
        <w:t>podendo</w:t>
      </w:r>
      <w:r w:rsidRPr="006273AA">
        <w:rPr>
          <w:rFonts w:ascii="Arial" w:hAnsi="Arial" w:cs="Arial"/>
        </w:rPr>
        <w:t xml:space="preserve"> causar acidentes com os veículos que </w:t>
      </w:r>
      <w:r w:rsidR="00DB480A">
        <w:rPr>
          <w:rFonts w:ascii="Arial" w:hAnsi="Arial" w:cs="Arial"/>
        </w:rPr>
        <w:t>trafegam no local</w:t>
      </w:r>
      <w:r w:rsidR="00970F55">
        <w:rPr>
          <w:rFonts w:ascii="Arial" w:hAnsi="Arial" w:cs="Arial"/>
        </w:rPr>
        <w:t>;</w:t>
      </w:r>
    </w:p>
    <w:p w:rsidR="00F56183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="00970F55">
        <w:rPr>
          <w:rFonts w:ascii="Arial" w:hAnsi="Arial" w:cs="Arial"/>
          <w:color w:val="000000"/>
        </w:rPr>
        <w:t>a realização de</w:t>
      </w:r>
      <w:r>
        <w:rPr>
          <w:rFonts w:ascii="Arial" w:hAnsi="Arial" w:cs="Arial"/>
          <w:color w:val="000000"/>
        </w:rPr>
        <w:t xml:space="preserve"> “Operação Tapa Buracos” na Praça Independência, </w:t>
      </w:r>
      <w:r w:rsidR="00970F55">
        <w:rPr>
          <w:rFonts w:ascii="Arial" w:hAnsi="Arial" w:cs="Arial"/>
          <w:color w:val="000000"/>
        </w:rPr>
        <w:t>em</w:t>
      </w:r>
      <w:r>
        <w:rPr>
          <w:rFonts w:ascii="Arial" w:hAnsi="Arial" w:cs="Arial"/>
          <w:color w:val="000000"/>
        </w:rPr>
        <w:t xml:space="preserve"> frente </w:t>
      </w:r>
      <w:r w:rsidR="00DB480A">
        <w:rPr>
          <w:rFonts w:ascii="Arial" w:hAnsi="Arial" w:cs="Arial"/>
          <w:color w:val="000000"/>
        </w:rPr>
        <w:t>à</w:t>
      </w:r>
      <w:r>
        <w:rPr>
          <w:rFonts w:ascii="Arial" w:hAnsi="Arial" w:cs="Arial"/>
          <w:color w:val="000000"/>
        </w:rPr>
        <w:t xml:space="preserve"> Agência da</w:t>
      </w:r>
      <w:r w:rsidR="00970F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Caix</w:t>
      </w:r>
      <w:r w:rsidR="00970F55">
        <w:rPr>
          <w:rFonts w:ascii="Arial" w:hAnsi="Arial" w:cs="Arial"/>
          <w:color w:val="000000"/>
        </w:rPr>
        <w:t>a Econômica, no Bairro São João;</w:t>
      </w:r>
    </w:p>
    <w:p w:rsidR="00F56183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="00970F55">
        <w:rPr>
          <w:rFonts w:ascii="Arial" w:hAnsi="Arial" w:cs="Arial"/>
          <w:color w:val="000000"/>
        </w:rPr>
        <w:t>a realização de “Operação Tapa Buracos”</w:t>
      </w:r>
      <w:r>
        <w:rPr>
          <w:rFonts w:ascii="Arial" w:hAnsi="Arial" w:cs="Arial"/>
          <w:color w:val="000000"/>
        </w:rPr>
        <w:t xml:space="preserve"> </w:t>
      </w:r>
      <w:r w:rsidR="00970F55">
        <w:rPr>
          <w:rFonts w:ascii="Arial" w:hAnsi="Arial" w:cs="Arial"/>
          <w:color w:val="000000"/>
        </w:rPr>
        <w:t xml:space="preserve">ou mesmo o recapeamento </w:t>
      </w:r>
      <w:r>
        <w:rPr>
          <w:rFonts w:ascii="Arial" w:hAnsi="Arial" w:cs="Arial"/>
          <w:color w:val="000000"/>
        </w:rPr>
        <w:t>em toda a extensão e nos dois sentidos da Avenida Lucas Nogueira Garcez.</w:t>
      </w:r>
    </w:p>
    <w:p w:rsidR="00F56183" w:rsidRPr="00895E57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b/>
          <w:color w:val="000000"/>
        </w:rPr>
      </w:pPr>
      <w:r w:rsidRPr="00895E5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b/>
          <w:color w:val="000000"/>
        </w:rPr>
        <w:t xml:space="preserve"> </w:t>
      </w:r>
      <w:r w:rsidR="00970F55">
        <w:rPr>
          <w:rFonts w:ascii="Arial" w:hAnsi="Arial" w:cs="Arial"/>
          <w:color w:val="000000"/>
        </w:rPr>
        <w:t xml:space="preserve">a realização de “Operação Tapa </w:t>
      </w:r>
      <w:r>
        <w:rPr>
          <w:rFonts w:ascii="Arial" w:hAnsi="Arial" w:cs="Arial"/>
          <w:color w:val="000000"/>
        </w:rPr>
        <w:t>Buracos” na Rua Olívio Vieira da Rosa, próximo ao nº 128</w:t>
      </w:r>
      <w:r w:rsidR="00970F55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no Parque Brasil</w:t>
      </w:r>
      <w:r w:rsidR="00970F55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e</w:t>
      </w:r>
      <w:r w:rsidR="00970F55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 xml:space="preserve"> frente ao ponto de ônibus existente no local. Vários </w:t>
      </w:r>
      <w:r w:rsidR="00970F55">
        <w:rPr>
          <w:rFonts w:ascii="Arial" w:hAnsi="Arial" w:cs="Arial"/>
          <w:color w:val="000000"/>
        </w:rPr>
        <w:t xml:space="preserve">proprietários de </w:t>
      </w:r>
      <w:r>
        <w:rPr>
          <w:rFonts w:ascii="Arial" w:hAnsi="Arial" w:cs="Arial"/>
          <w:color w:val="000000"/>
        </w:rPr>
        <w:t>veículos já tiveram prejuízos com danos em suas rodas devido ao tamanho</w:t>
      </w:r>
      <w:r w:rsidR="00970F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e profundidade </w:t>
      </w:r>
      <w:r w:rsidR="00970F55">
        <w:rPr>
          <w:rFonts w:ascii="Arial" w:hAnsi="Arial" w:cs="Arial"/>
          <w:color w:val="000000"/>
        </w:rPr>
        <w:t>do buraco</w:t>
      </w:r>
      <w:r>
        <w:rPr>
          <w:rFonts w:ascii="Arial" w:hAnsi="Arial" w:cs="Arial"/>
          <w:color w:val="000000"/>
        </w:rPr>
        <w:t xml:space="preserve">, </w:t>
      </w:r>
      <w:r w:rsidR="00970F55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também </w:t>
      </w:r>
      <w:r w:rsidR="00970F55">
        <w:rPr>
          <w:rFonts w:ascii="Arial" w:hAnsi="Arial" w:cs="Arial"/>
          <w:color w:val="000000"/>
        </w:rPr>
        <w:t xml:space="preserve">constatamos o transtorno </w:t>
      </w:r>
      <w:r w:rsidR="000A0DB5">
        <w:rPr>
          <w:rFonts w:ascii="Arial" w:hAnsi="Arial" w:cs="Arial"/>
          <w:color w:val="000000"/>
        </w:rPr>
        <w:t>do acúmulo</w:t>
      </w:r>
      <w:r w:rsidR="00DB480A">
        <w:rPr>
          <w:rFonts w:ascii="Arial" w:hAnsi="Arial" w:cs="Arial"/>
          <w:color w:val="000000"/>
        </w:rPr>
        <w:t xml:space="preserve"> de água</w:t>
      </w:r>
      <w:r>
        <w:rPr>
          <w:rFonts w:ascii="Arial" w:hAnsi="Arial" w:cs="Arial"/>
          <w:color w:val="000000"/>
        </w:rPr>
        <w:t xml:space="preserve"> que acaba espirrando nas pessoas que </w:t>
      </w:r>
      <w:r w:rsidR="00970F55">
        <w:rPr>
          <w:rFonts w:ascii="Arial" w:hAnsi="Arial" w:cs="Arial"/>
          <w:color w:val="000000"/>
        </w:rPr>
        <w:t>aguardam</w:t>
      </w:r>
      <w:r>
        <w:rPr>
          <w:rFonts w:ascii="Arial" w:hAnsi="Arial" w:cs="Arial"/>
          <w:color w:val="000000"/>
        </w:rPr>
        <w:t xml:space="preserve"> </w:t>
      </w:r>
      <w:r w:rsidR="00970F55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 xml:space="preserve"> ônibus no ponto</w:t>
      </w:r>
      <w:r w:rsidR="00970F55">
        <w:rPr>
          <w:rFonts w:ascii="Arial" w:hAnsi="Arial" w:cs="Arial"/>
          <w:color w:val="000000"/>
        </w:rPr>
        <w:t>;</w:t>
      </w:r>
    </w:p>
    <w:p w:rsidR="00F56183" w:rsidRPr="005E6C82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="00FB4EAC">
        <w:rPr>
          <w:rFonts w:ascii="Arial" w:hAnsi="Arial" w:cs="Arial"/>
          <w:color w:val="000000"/>
        </w:rPr>
        <w:t xml:space="preserve">a realização de </w:t>
      </w:r>
      <w:r>
        <w:rPr>
          <w:rFonts w:ascii="Arial" w:hAnsi="Arial" w:cs="Arial"/>
          <w:color w:val="000000"/>
        </w:rPr>
        <w:t xml:space="preserve">um estudo técnico visando </w:t>
      </w:r>
      <w:proofErr w:type="gramStart"/>
      <w:r>
        <w:rPr>
          <w:rFonts w:ascii="Arial" w:hAnsi="Arial" w:cs="Arial"/>
          <w:color w:val="000000"/>
        </w:rPr>
        <w:t>a</w:t>
      </w:r>
      <w:proofErr w:type="gramEnd"/>
      <w:r>
        <w:rPr>
          <w:rFonts w:ascii="Arial" w:hAnsi="Arial" w:cs="Arial"/>
          <w:color w:val="000000"/>
        </w:rPr>
        <w:t xml:space="preserve"> construção de uma calçada no imóvel </w:t>
      </w:r>
      <w:r w:rsidR="00970F55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a </w:t>
      </w:r>
      <w:r w:rsidR="00970F55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>unicipalidade existente nas proximidades da erosão</w:t>
      </w:r>
      <w:r w:rsidR="00970F55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na Rua Dom Antônio, </w:t>
      </w:r>
      <w:r w:rsidR="00970F55">
        <w:rPr>
          <w:rFonts w:ascii="Arial" w:hAnsi="Arial" w:cs="Arial"/>
          <w:color w:val="000000"/>
        </w:rPr>
        <w:t xml:space="preserve">no </w:t>
      </w:r>
      <w:r>
        <w:rPr>
          <w:rFonts w:ascii="Arial" w:hAnsi="Arial" w:cs="Arial"/>
          <w:color w:val="000000"/>
        </w:rPr>
        <w:t>Parque dos Príncipes</w:t>
      </w:r>
      <w:r w:rsidR="00970F55">
        <w:rPr>
          <w:rFonts w:ascii="Arial" w:hAnsi="Arial" w:cs="Arial"/>
          <w:color w:val="000000"/>
        </w:rPr>
        <w:t>;</w:t>
      </w:r>
    </w:p>
    <w:p w:rsidR="00F56183" w:rsidRPr="00050E8B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970F55">
        <w:rPr>
          <w:rFonts w:ascii="Arial" w:hAnsi="Arial" w:cs="Arial"/>
          <w:color w:val="000000"/>
        </w:rPr>
        <w:t xml:space="preserve">, a pedido dos moradores, </w:t>
      </w:r>
      <w:r>
        <w:rPr>
          <w:rFonts w:ascii="Arial" w:hAnsi="Arial" w:cs="Arial"/>
          <w:color w:val="000000"/>
        </w:rPr>
        <w:t xml:space="preserve">que seja feita a varrição pela empresa </w:t>
      </w:r>
      <w:r w:rsidR="00970F55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mbiental em todas as ruas do </w:t>
      </w:r>
      <w:r w:rsidR="00DB480A">
        <w:rPr>
          <w:rFonts w:ascii="Arial" w:hAnsi="Arial" w:cs="Arial"/>
          <w:color w:val="000000"/>
        </w:rPr>
        <w:t xml:space="preserve">Bairro </w:t>
      </w:r>
      <w:r w:rsidR="00D173BB">
        <w:rPr>
          <w:rFonts w:ascii="Arial" w:hAnsi="Arial" w:cs="Arial"/>
          <w:color w:val="000000"/>
        </w:rPr>
        <w:t>Cidade Salvador, que estão</w:t>
      </w:r>
      <w:r>
        <w:rPr>
          <w:rFonts w:ascii="Arial" w:hAnsi="Arial" w:cs="Arial"/>
          <w:color w:val="000000"/>
        </w:rPr>
        <w:t xml:space="preserve"> ficando com lixo acumulado nas guias e sarjetas</w:t>
      </w:r>
      <w:r w:rsidR="00970F55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o que dá </w:t>
      </w:r>
      <w:r w:rsidR="00DB480A">
        <w:rPr>
          <w:rFonts w:ascii="Arial" w:hAnsi="Arial" w:cs="Arial"/>
          <w:color w:val="000000"/>
        </w:rPr>
        <w:t xml:space="preserve">um </w:t>
      </w:r>
      <w:r>
        <w:rPr>
          <w:rFonts w:ascii="Arial" w:hAnsi="Arial" w:cs="Arial"/>
          <w:color w:val="000000"/>
        </w:rPr>
        <w:t xml:space="preserve">aspecto de </w:t>
      </w:r>
      <w:r w:rsidR="00D173BB">
        <w:rPr>
          <w:rFonts w:ascii="Arial" w:hAnsi="Arial" w:cs="Arial"/>
          <w:color w:val="000000"/>
        </w:rPr>
        <w:t>total</w:t>
      </w:r>
      <w:r>
        <w:rPr>
          <w:rFonts w:ascii="Arial" w:hAnsi="Arial" w:cs="Arial"/>
          <w:color w:val="000000"/>
        </w:rPr>
        <w:t xml:space="preserve"> abandono pela administração</w:t>
      </w:r>
      <w:r w:rsidR="00970F55">
        <w:rPr>
          <w:rFonts w:ascii="Arial" w:hAnsi="Arial" w:cs="Arial"/>
          <w:color w:val="000000"/>
        </w:rPr>
        <w:t>;</w:t>
      </w:r>
    </w:p>
    <w:p w:rsidR="00F56183" w:rsidRDefault="00F56183" w:rsidP="00DB480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993"/>
        </w:tabs>
        <w:autoSpaceDE w:val="0"/>
        <w:autoSpaceDN w:val="0"/>
        <w:adjustRightInd w:val="0"/>
        <w:spacing w:before="120"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INDICO</w:t>
      </w:r>
      <w:r w:rsidR="00D173BB">
        <w:rPr>
          <w:rFonts w:ascii="Arial" w:hAnsi="Arial" w:cs="Arial"/>
          <w:color w:val="000000"/>
        </w:rPr>
        <w:t xml:space="preserve">, a pedido de seus moradores, </w:t>
      </w:r>
      <w:r>
        <w:rPr>
          <w:rFonts w:ascii="Arial" w:hAnsi="Arial" w:cs="Arial"/>
          <w:color w:val="000000"/>
        </w:rPr>
        <w:t xml:space="preserve">que realizem um estudo técnico visando </w:t>
      </w:r>
      <w:proofErr w:type="gramStart"/>
      <w:r>
        <w:rPr>
          <w:rFonts w:ascii="Arial" w:hAnsi="Arial" w:cs="Arial"/>
          <w:color w:val="000000"/>
        </w:rPr>
        <w:t>a</w:t>
      </w:r>
      <w:proofErr w:type="gramEnd"/>
      <w:r>
        <w:rPr>
          <w:rFonts w:ascii="Arial" w:hAnsi="Arial" w:cs="Arial"/>
          <w:color w:val="000000"/>
        </w:rPr>
        <w:t xml:space="preserve"> revitalização da Praça Olympia </w:t>
      </w:r>
      <w:proofErr w:type="spellStart"/>
      <w:r>
        <w:rPr>
          <w:rFonts w:ascii="Arial" w:hAnsi="Arial" w:cs="Arial"/>
          <w:color w:val="000000"/>
        </w:rPr>
        <w:t>Piccina</w:t>
      </w:r>
      <w:proofErr w:type="spellEnd"/>
      <w:r>
        <w:rPr>
          <w:rFonts w:ascii="Arial" w:hAnsi="Arial" w:cs="Arial"/>
          <w:color w:val="000000"/>
        </w:rPr>
        <w:t xml:space="preserve"> Taddei, no Jardim Olímpia, fazendo a sua limpeza, plantando flores ornamentais de jardim</w:t>
      </w:r>
      <w:r w:rsidR="00D173BB">
        <w:rPr>
          <w:rFonts w:ascii="Arial" w:hAnsi="Arial" w:cs="Arial"/>
          <w:color w:val="000000"/>
        </w:rPr>
        <w:t xml:space="preserve"> e</w:t>
      </w:r>
      <w:r>
        <w:rPr>
          <w:rFonts w:ascii="Arial" w:hAnsi="Arial" w:cs="Arial"/>
          <w:color w:val="000000"/>
        </w:rPr>
        <w:t xml:space="preserve"> árvores específicas</w:t>
      </w:r>
      <w:r w:rsidR="00D173BB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para que venha parecer de fato com uma </w:t>
      </w:r>
      <w:r w:rsidR="00DB480A">
        <w:rPr>
          <w:rFonts w:ascii="Arial" w:hAnsi="Arial" w:cs="Arial"/>
          <w:color w:val="000000"/>
        </w:rPr>
        <w:t>praça</w:t>
      </w:r>
      <w:r w:rsidR="00D173BB">
        <w:rPr>
          <w:rFonts w:ascii="Arial" w:hAnsi="Arial" w:cs="Arial"/>
          <w:color w:val="000000"/>
        </w:rPr>
        <w:t>,</w:t>
      </w:r>
      <w:r w:rsidR="00DB480A">
        <w:rPr>
          <w:rFonts w:ascii="Arial" w:hAnsi="Arial" w:cs="Arial"/>
          <w:color w:val="000000"/>
        </w:rPr>
        <w:t xml:space="preserve"> e não um lugar abandonado;</w:t>
      </w:r>
    </w:p>
    <w:p w:rsidR="00DB480A" w:rsidRDefault="00DB480A" w:rsidP="00DB480A">
      <w:pPr>
        <w:widowControl w:val="0"/>
        <w:tabs>
          <w:tab w:val="left" w:pos="-4200"/>
          <w:tab w:val="left" w:pos="993"/>
        </w:tabs>
        <w:autoSpaceDE w:val="0"/>
        <w:autoSpaceDN w:val="0"/>
        <w:adjustRightInd w:val="0"/>
        <w:spacing w:before="120" w:after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DB480A" w:rsidRPr="00DB480A" w:rsidRDefault="00DB480A" w:rsidP="00DB480A">
      <w:pPr>
        <w:widowControl w:val="0"/>
        <w:tabs>
          <w:tab w:val="left" w:pos="-4200"/>
          <w:tab w:val="left" w:pos="993"/>
        </w:tabs>
        <w:autoSpaceDE w:val="0"/>
        <w:autoSpaceDN w:val="0"/>
        <w:adjustRightInd w:val="0"/>
        <w:spacing w:line="360" w:lineRule="auto"/>
        <w:ind w:left="425" w:right="-284"/>
        <w:jc w:val="both"/>
        <w:rPr>
          <w:rFonts w:ascii="Arial" w:hAnsi="Arial" w:cs="Arial"/>
          <w:color w:val="000000"/>
        </w:rPr>
      </w:pPr>
    </w:p>
    <w:p w:rsidR="00F56183" w:rsidRDefault="00F56183" w:rsidP="00D173BB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993"/>
        </w:tabs>
        <w:autoSpaceDE w:val="0"/>
        <w:autoSpaceDN w:val="0"/>
        <w:adjustRightInd w:val="0"/>
        <w:spacing w:after="120" w:line="360" w:lineRule="auto"/>
        <w:ind w:left="425" w:right="-284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>
        <w:rPr>
          <w:rFonts w:ascii="Arial" w:hAnsi="Arial" w:cs="Arial"/>
          <w:color w:val="000000"/>
        </w:rPr>
        <w:t xml:space="preserve">a </w:t>
      </w:r>
      <w:r w:rsidR="00D173BB" w:rsidRPr="00D173BB">
        <w:rPr>
          <w:rFonts w:ascii="Arial" w:hAnsi="Arial" w:cs="Arial"/>
          <w:color w:val="000000"/>
          <w:u w:val="single"/>
        </w:rPr>
        <w:t>urgente</w:t>
      </w:r>
      <w:r w:rsidR="00D173B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troca de sensores ou foto células</w:t>
      </w:r>
      <w:r w:rsidR="00970F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nas luminárias </w:t>
      </w:r>
      <w:r w:rsidR="00D173BB">
        <w:rPr>
          <w:rFonts w:ascii="Arial" w:hAnsi="Arial" w:cs="Arial"/>
          <w:color w:val="000000"/>
        </w:rPr>
        <w:t>dos locais listados abaixo, pois</w:t>
      </w:r>
      <w:r>
        <w:rPr>
          <w:rFonts w:ascii="Arial" w:hAnsi="Arial" w:cs="Arial"/>
          <w:color w:val="000000"/>
        </w:rPr>
        <w:t xml:space="preserve"> algumas estão ficando 24 horas acesas e outras acesas durante o dia e apagadas a noite: </w:t>
      </w:r>
    </w:p>
    <w:p w:rsidR="00F56183" w:rsidRDefault="00F56183" w:rsidP="00D173BB">
      <w:pPr>
        <w:pStyle w:val="PargrafodaLista"/>
        <w:numPr>
          <w:ilvl w:val="0"/>
          <w:numId w:val="6"/>
        </w:numPr>
        <w:spacing w:after="120" w:line="360" w:lineRule="auto"/>
        <w:ind w:left="850" w:hanging="425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Avenida Davi Lino, próximo ao BAR </w:t>
      </w:r>
      <w:r w:rsidR="00DB480A">
        <w:rPr>
          <w:rFonts w:ascii="Arial" w:hAnsi="Arial" w:cs="Arial"/>
          <w:color w:val="000000"/>
        </w:rPr>
        <w:t>E CHOPPERIA M</w:t>
      </w:r>
      <w:r>
        <w:rPr>
          <w:rFonts w:ascii="Arial" w:hAnsi="Arial" w:cs="Arial"/>
          <w:color w:val="000000"/>
        </w:rPr>
        <w:t>ARIA</w:t>
      </w:r>
      <w:r w:rsidR="00DB480A">
        <w:rPr>
          <w:rFonts w:ascii="Arial" w:hAnsi="Arial" w:cs="Arial"/>
          <w:color w:val="000000"/>
        </w:rPr>
        <w:t>;</w:t>
      </w:r>
    </w:p>
    <w:p w:rsidR="00F56183" w:rsidRDefault="00DB480A" w:rsidP="00D173BB">
      <w:pPr>
        <w:pStyle w:val="PargrafodaLista"/>
        <w:numPr>
          <w:ilvl w:val="0"/>
          <w:numId w:val="6"/>
        </w:numPr>
        <w:spacing w:after="120" w:line="360" w:lineRule="auto"/>
        <w:ind w:left="850" w:hanging="425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Rua Abrahão </w:t>
      </w:r>
      <w:proofErr w:type="spellStart"/>
      <w:r>
        <w:rPr>
          <w:rFonts w:ascii="Arial" w:hAnsi="Arial" w:cs="Arial"/>
          <w:color w:val="000000"/>
        </w:rPr>
        <w:t>Esper</w:t>
      </w:r>
      <w:proofErr w:type="spellEnd"/>
      <w:r>
        <w:rPr>
          <w:rFonts w:ascii="Arial" w:hAnsi="Arial" w:cs="Arial"/>
          <w:color w:val="000000"/>
        </w:rPr>
        <w:t>;</w:t>
      </w:r>
    </w:p>
    <w:p w:rsidR="00F56183" w:rsidRDefault="00F56183" w:rsidP="00D173BB">
      <w:pPr>
        <w:pStyle w:val="PargrafodaLista"/>
        <w:numPr>
          <w:ilvl w:val="0"/>
          <w:numId w:val="6"/>
        </w:numPr>
        <w:spacing w:after="120" w:line="360" w:lineRule="auto"/>
        <w:ind w:left="850" w:hanging="425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Estrada </w:t>
      </w:r>
      <w:proofErr w:type="spellStart"/>
      <w:r>
        <w:rPr>
          <w:rFonts w:ascii="Arial" w:hAnsi="Arial" w:cs="Arial"/>
          <w:color w:val="000000"/>
        </w:rPr>
        <w:t>Biagi</w:t>
      </w:r>
      <w:r w:rsidR="007A6B22">
        <w:rPr>
          <w:rFonts w:ascii="Arial" w:hAnsi="Arial" w:cs="Arial"/>
          <w:color w:val="000000"/>
        </w:rPr>
        <w:t>nno</w:t>
      </w:r>
      <w:proofErr w:type="spellEnd"/>
      <w:r w:rsidR="007A6B22">
        <w:rPr>
          <w:rFonts w:ascii="Arial" w:hAnsi="Arial" w:cs="Arial"/>
          <w:color w:val="000000"/>
        </w:rPr>
        <w:t xml:space="preserve"> </w:t>
      </w:r>
      <w:proofErr w:type="spellStart"/>
      <w:r w:rsidR="007A6B22">
        <w:rPr>
          <w:rFonts w:ascii="Arial" w:hAnsi="Arial" w:cs="Arial"/>
          <w:color w:val="000000"/>
        </w:rPr>
        <w:t>Chieff</w:t>
      </w:r>
      <w:r w:rsidR="00D173BB">
        <w:rPr>
          <w:rFonts w:ascii="Arial" w:hAnsi="Arial" w:cs="Arial"/>
          <w:color w:val="000000"/>
        </w:rPr>
        <w:t>i</w:t>
      </w:r>
      <w:proofErr w:type="spellEnd"/>
      <w:r w:rsidR="00D173BB">
        <w:rPr>
          <w:rFonts w:ascii="Arial" w:hAnsi="Arial" w:cs="Arial"/>
          <w:color w:val="000000"/>
        </w:rPr>
        <w:t>,</w:t>
      </w:r>
      <w:r w:rsidR="007A6B22">
        <w:rPr>
          <w:rFonts w:ascii="Arial" w:hAnsi="Arial" w:cs="Arial"/>
          <w:color w:val="000000"/>
        </w:rPr>
        <w:t xml:space="preserve"> no Pagador de And</w:t>
      </w:r>
      <w:r w:rsidR="00DB480A">
        <w:rPr>
          <w:rFonts w:ascii="Arial" w:hAnsi="Arial" w:cs="Arial"/>
          <w:color w:val="000000"/>
        </w:rPr>
        <w:t xml:space="preserve">rade, próximo </w:t>
      </w:r>
      <w:r w:rsidR="00D173BB">
        <w:rPr>
          <w:rFonts w:ascii="Arial" w:hAnsi="Arial" w:cs="Arial"/>
          <w:color w:val="000000"/>
        </w:rPr>
        <w:t>à</w:t>
      </w:r>
      <w:r w:rsidR="00DB480A">
        <w:rPr>
          <w:rFonts w:ascii="Arial" w:hAnsi="Arial" w:cs="Arial"/>
          <w:color w:val="000000"/>
        </w:rPr>
        <w:t xml:space="preserve"> estação de trem</w:t>
      </w:r>
      <w:r w:rsidR="00D173BB">
        <w:rPr>
          <w:rFonts w:ascii="Arial" w:hAnsi="Arial" w:cs="Arial"/>
          <w:color w:val="000000"/>
        </w:rPr>
        <w:t>;</w:t>
      </w:r>
    </w:p>
    <w:p w:rsidR="007A6B22" w:rsidRDefault="007A6B22" w:rsidP="00D173BB">
      <w:pPr>
        <w:pStyle w:val="PargrafodaLista"/>
        <w:numPr>
          <w:ilvl w:val="0"/>
          <w:numId w:val="6"/>
        </w:numPr>
        <w:spacing w:before="120" w:after="240" w:line="360" w:lineRule="auto"/>
        <w:ind w:left="850" w:hanging="425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Em frente </w:t>
      </w:r>
      <w:r w:rsidR="00DB480A">
        <w:rPr>
          <w:rFonts w:ascii="Arial" w:hAnsi="Arial" w:cs="Arial"/>
          <w:color w:val="000000"/>
        </w:rPr>
        <w:t>à</w:t>
      </w:r>
      <w:r>
        <w:rPr>
          <w:rFonts w:ascii="Arial" w:hAnsi="Arial" w:cs="Arial"/>
          <w:color w:val="000000"/>
        </w:rPr>
        <w:t xml:space="preserve"> E.T.D.I</w:t>
      </w:r>
      <w:r w:rsidR="00DB480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da</w:t>
      </w:r>
      <w:proofErr w:type="gramEnd"/>
      <w:r>
        <w:rPr>
          <w:rFonts w:ascii="Arial" w:hAnsi="Arial" w:cs="Arial"/>
          <w:color w:val="000000"/>
        </w:rPr>
        <w:t xml:space="preserve"> Heineken</w:t>
      </w:r>
      <w:r w:rsidR="00DB480A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na Av. Humberto Castelo Branco e também </w:t>
      </w:r>
      <w:bookmarkStart w:id="0" w:name="_GoBack"/>
      <w:bookmarkEnd w:id="0"/>
      <w:r w:rsidR="00D173BB">
        <w:rPr>
          <w:rFonts w:ascii="Arial" w:hAnsi="Arial" w:cs="Arial"/>
          <w:color w:val="000000"/>
        </w:rPr>
        <w:t>nas proximidades do semáforo; e</w:t>
      </w:r>
    </w:p>
    <w:p w:rsidR="007A6B22" w:rsidRPr="007A6B22" w:rsidRDefault="007A6B22" w:rsidP="00DB480A">
      <w:pPr>
        <w:pStyle w:val="PargrafodaLista"/>
        <w:numPr>
          <w:ilvl w:val="0"/>
          <w:numId w:val="1"/>
        </w:numPr>
        <w:tabs>
          <w:tab w:val="left" w:pos="993"/>
        </w:tabs>
        <w:spacing w:before="120" w:after="240" w:line="360" w:lineRule="auto"/>
        <w:ind w:left="426" w:hanging="426"/>
        <w:contextualSpacing w:val="0"/>
        <w:jc w:val="both"/>
        <w:rPr>
          <w:rFonts w:ascii="Arial" w:hAnsi="Arial" w:cs="Arial"/>
          <w:b/>
          <w:color w:val="000000"/>
        </w:rPr>
      </w:pPr>
      <w:r w:rsidRPr="007A6B22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</w:rPr>
        <w:t>que seja feit</w:t>
      </w:r>
      <w:r w:rsidR="00D173BB">
        <w:rPr>
          <w:rFonts w:ascii="Arial" w:hAnsi="Arial" w:cs="Arial"/>
          <w:color w:val="000000"/>
        </w:rPr>
        <w:t>o o</w:t>
      </w:r>
      <w:r>
        <w:rPr>
          <w:rFonts w:ascii="Arial" w:hAnsi="Arial" w:cs="Arial"/>
          <w:color w:val="000000"/>
        </w:rPr>
        <w:t xml:space="preserve"> conserto ou </w:t>
      </w:r>
      <w:r w:rsidR="00D173BB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troca de uma luminária que fica constantemente acendendo e apagando, nas proximidades do nº</w:t>
      </w:r>
      <w:r w:rsidR="00DB48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166 da Rua Dom Afonso de Santa Maria, no Parque dos Príncipes.</w:t>
      </w:r>
    </w:p>
    <w:p w:rsidR="007A6B22" w:rsidRPr="007A6B22" w:rsidRDefault="007A6B22" w:rsidP="007A6B22">
      <w:pPr>
        <w:ind w:left="360"/>
        <w:rPr>
          <w:rFonts w:ascii="Arial" w:hAnsi="Arial" w:cs="Arial"/>
          <w:color w:val="000000"/>
        </w:rPr>
      </w:pPr>
    </w:p>
    <w:p w:rsidR="007A6B22" w:rsidRDefault="007A6B22" w:rsidP="007A6B22">
      <w:pPr>
        <w:pStyle w:val="PargrafodaLista"/>
        <w:rPr>
          <w:rFonts w:ascii="Arial" w:hAnsi="Arial" w:cs="Arial"/>
          <w:color w:val="000000"/>
        </w:rPr>
      </w:pPr>
    </w:p>
    <w:p w:rsidR="007A6B22" w:rsidRPr="00F56183" w:rsidRDefault="007A6B22" w:rsidP="007A6B22">
      <w:pPr>
        <w:pStyle w:val="PargrafodaLista"/>
        <w:rPr>
          <w:rFonts w:ascii="Arial" w:hAnsi="Arial" w:cs="Arial"/>
          <w:color w:val="000000"/>
        </w:rPr>
      </w:pPr>
    </w:p>
    <w:p w:rsidR="00F56183" w:rsidRPr="00BD3AA4" w:rsidRDefault="00F56183" w:rsidP="00F5618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before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3622B8" w:rsidRPr="00F56183" w:rsidRDefault="003622B8" w:rsidP="00F56183"/>
    <w:sectPr w:rsidR="003622B8" w:rsidRPr="00F56183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150" w:rsidRDefault="005B2150">
      <w:r>
        <w:separator/>
      </w:r>
    </w:p>
  </w:endnote>
  <w:endnote w:type="continuationSeparator" w:id="0">
    <w:p w:rsidR="005B2150" w:rsidRDefault="005B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150" w:rsidRDefault="005B2150">
      <w:r>
        <w:separator/>
      </w:r>
    </w:p>
  </w:footnote>
  <w:footnote w:type="continuationSeparator" w:id="0">
    <w:p w:rsidR="005B2150" w:rsidRDefault="005B2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BD16DF6" wp14:editId="3C7463E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29D0E9" wp14:editId="574070B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E3199F6" wp14:editId="2FEC5F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70F55">
      <w:rPr>
        <w:rFonts w:ascii="Arial Black" w:hAnsi="Arial Black" w:cs="Arial"/>
        <w:b/>
        <w:sz w:val="28"/>
        <w:szCs w:val="28"/>
      </w:rPr>
      <w:t>1874</w:t>
    </w:r>
    <w:r w:rsidRPr="008B50C5">
      <w:rPr>
        <w:rFonts w:ascii="Arial Black" w:hAnsi="Arial Black" w:cs="Arial"/>
        <w:b/>
        <w:sz w:val="28"/>
        <w:szCs w:val="28"/>
      </w:rPr>
      <w:fldChar w:fldCharType="begin"/>
    </w:r>
    <w:r w:rsidRPr="008B50C5">
      <w:rPr>
        <w:rFonts w:ascii="Arial Black" w:hAnsi="Arial Black" w:cs="Arial"/>
        <w:b/>
        <w:sz w:val="28"/>
        <w:szCs w:val="28"/>
      </w:rPr>
      <w:instrText xml:space="preserve">  </w:instrText>
    </w:r>
    <w:r w:rsidRPr="008B50C5">
      <w:rPr>
        <w:rFonts w:ascii="Arial Black" w:hAnsi="Arial Black" w:cs="Arial"/>
        <w:b/>
        <w:sz w:val="28"/>
        <w:szCs w:val="28"/>
      </w:rPr>
      <w:fldChar w:fldCharType="end"/>
    </w:r>
    <w:r w:rsidRPr="008B50C5">
      <w:rPr>
        <w:rFonts w:ascii="Arial Black" w:hAnsi="Arial Black" w:cs="Arial"/>
        <w:b/>
        <w:sz w:val="28"/>
        <w:szCs w:val="28"/>
      </w:rPr>
      <w:t>/201</w:t>
    </w:r>
    <w:r w:rsidR="00A534C7" w:rsidRPr="008B50C5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F56183">
      <w:rPr>
        <w:rFonts w:ascii="Arial Black" w:hAnsi="Arial Black" w:cs="Arial"/>
        <w:b/>
        <w:sz w:val="28"/>
        <w:szCs w:val="28"/>
      </w:rPr>
      <w:t>23</w:t>
    </w:r>
    <w:r w:rsidRPr="008B50C5">
      <w:rPr>
        <w:rFonts w:ascii="Arial Black" w:hAnsi="Arial Black" w:cs="Arial"/>
        <w:b/>
        <w:sz w:val="28"/>
        <w:szCs w:val="28"/>
      </w:rPr>
      <w:t>/</w:t>
    </w:r>
    <w:r w:rsidR="00F56183">
      <w:rPr>
        <w:rFonts w:ascii="Arial Black" w:hAnsi="Arial Black" w:cs="Arial"/>
        <w:b/>
        <w:sz w:val="28"/>
        <w:szCs w:val="28"/>
      </w:rPr>
      <w:t>09</w:t>
    </w:r>
    <w:r w:rsidRPr="008B50C5">
      <w:rPr>
        <w:rFonts w:ascii="Arial Black" w:hAnsi="Arial Black" w:cs="Arial"/>
        <w:b/>
        <w:sz w:val="28"/>
        <w:szCs w:val="28"/>
      </w:rPr>
      <w:t>201</w:t>
    </w:r>
    <w:r w:rsidR="002C6191" w:rsidRPr="008B50C5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B4EAC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B4EAC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B6323"/>
    <w:multiLevelType w:val="hybridMultilevel"/>
    <w:tmpl w:val="0F56D8BC"/>
    <w:lvl w:ilvl="0" w:tplc="555035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BDCA806A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A0DB5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57C96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1EDD"/>
    <w:rsid w:val="005379A8"/>
    <w:rsid w:val="00552BB9"/>
    <w:rsid w:val="00552CA1"/>
    <w:rsid w:val="00555AA1"/>
    <w:rsid w:val="00557871"/>
    <w:rsid w:val="00587A9A"/>
    <w:rsid w:val="00597CDB"/>
    <w:rsid w:val="005B0309"/>
    <w:rsid w:val="005B1809"/>
    <w:rsid w:val="005B2150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F145F"/>
    <w:rsid w:val="007005FA"/>
    <w:rsid w:val="00722F7D"/>
    <w:rsid w:val="00730BCE"/>
    <w:rsid w:val="00741117"/>
    <w:rsid w:val="0076364C"/>
    <w:rsid w:val="00767750"/>
    <w:rsid w:val="007A6715"/>
    <w:rsid w:val="007A6B22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50C5"/>
    <w:rsid w:val="008F1DDF"/>
    <w:rsid w:val="00912A0A"/>
    <w:rsid w:val="00915737"/>
    <w:rsid w:val="009204DA"/>
    <w:rsid w:val="009627D7"/>
    <w:rsid w:val="00970F55"/>
    <w:rsid w:val="009A5B24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07C75"/>
    <w:rsid w:val="00D1667F"/>
    <w:rsid w:val="00D173BB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480A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EF7140"/>
    <w:rsid w:val="00F113C7"/>
    <w:rsid w:val="00F2341B"/>
    <w:rsid w:val="00F433D1"/>
    <w:rsid w:val="00F4513A"/>
    <w:rsid w:val="00F454C8"/>
    <w:rsid w:val="00F56183"/>
    <w:rsid w:val="00F60E02"/>
    <w:rsid w:val="00F66529"/>
    <w:rsid w:val="00F66C58"/>
    <w:rsid w:val="00F81DB2"/>
    <w:rsid w:val="00F94D5B"/>
    <w:rsid w:val="00F95D1E"/>
    <w:rsid w:val="00FB4EAC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56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56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179</TotalTime>
  <Pages>2</Pages>
  <Words>355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2269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2014-08-05T19:44:00Z</cp:lastPrinted>
  <dcterms:created xsi:type="dcterms:W3CDTF">2015-09-18T19:49:00Z</dcterms:created>
  <dcterms:modified xsi:type="dcterms:W3CDTF">2015-09-22T13:54:00Z</dcterms:modified>
</cp:coreProperties>
</file>